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Shading-Accent4"/>
        <w:tblW w:w="0" w:type="auto"/>
        <w:tblLook w:val="04A0"/>
      </w:tblPr>
      <w:tblGrid>
        <w:gridCol w:w="3192"/>
        <w:gridCol w:w="3192"/>
        <w:gridCol w:w="3192"/>
      </w:tblGrid>
      <w:tr w:rsidR="00493D41" w:rsidTr="00A6749A">
        <w:trPr>
          <w:cnfStyle w:val="100000000000"/>
        </w:trPr>
        <w:tc>
          <w:tcPr>
            <w:cnfStyle w:val="001000000000"/>
            <w:tcW w:w="3192" w:type="dxa"/>
          </w:tcPr>
          <w:p w:rsidR="00493D41" w:rsidRDefault="00493D41">
            <w:r>
              <w:t>Name/office</w:t>
            </w:r>
          </w:p>
        </w:tc>
        <w:tc>
          <w:tcPr>
            <w:tcW w:w="3192" w:type="dxa"/>
          </w:tcPr>
          <w:p w:rsidR="00493D41" w:rsidRDefault="00493D41" w:rsidP="00707B1C">
            <w:pPr>
              <w:cnfStyle w:val="100000000000"/>
            </w:pPr>
            <w:r>
              <w:t xml:space="preserve">Did </w:t>
            </w:r>
          </w:p>
        </w:tc>
        <w:tc>
          <w:tcPr>
            <w:tcW w:w="3192" w:type="dxa"/>
          </w:tcPr>
          <w:p w:rsidR="00493D41" w:rsidRDefault="00493D41" w:rsidP="00707B1C">
            <w:pPr>
              <w:cnfStyle w:val="100000000000"/>
            </w:pPr>
            <w:r>
              <w:t xml:space="preserve">Did Not </w:t>
            </w:r>
          </w:p>
        </w:tc>
      </w:tr>
      <w:tr w:rsidR="00493D41" w:rsidTr="00A6749A">
        <w:trPr>
          <w:cnfStyle w:val="000000100000"/>
        </w:trPr>
        <w:tc>
          <w:tcPr>
            <w:cnfStyle w:val="001000000000"/>
            <w:tcW w:w="3192" w:type="dxa"/>
          </w:tcPr>
          <w:p w:rsidR="00493D41" w:rsidRDefault="00493D41">
            <w:r>
              <w:t>David Clinger/Chief Prosecutor</w:t>
            </w:r>
          </w:p>
        </w:tc>
        <w:tc>
          <w:tcPr>
            <w:tcW w:w="3192" w:type="dxa"/>
          </w:tcPr>
          <w:p w:rsidR="00493D41" w:rsidRDefault="00493D41">
            <w:pPr>
              <w:cnfStyle w:val="000000100000"/>
            </w:pPr>
            <w:r>
              <w:t>Accepted the Case</w:t>
            </w:r>
          </w:p>
        </w:tc>
        <w:tc>
          <w:tcPr>
            <w:tcW w:w="3192" w:type="dxa"/>
          </w:tcPr>
          <w:p w:rsidR="00493D41" w:rsidRDefault="00493D41">
            <w:pPr>
              <w:cnfStyle w:val="000000100000"/>
            </w:pPr>
          </w:p>
        </w:tc>
      </w:tr>
      <w:tr w:rsidR="00493D41" w:rsidTr="00A6749A">
        <w:tc>
          <w:tcPr>
            <w:cnfStyle w:val="001000000000"/>
            <w:tcW w:w="3192" w:type="dxa"/>
          </w:tcPr>
          <w:p w:rsidR="00493D41" w:rsidRDefault="00493D41"/>
        </w:tc>
        <w:tc>
          <w:tcPr>
            <w:tcW w:w="3192" w:type="dxa"/>
          </w:tcPr>
          <w:p w:rsidR="00493D41" w:rsidRDefault="00493D41">
            <w:pPr>
              <w:cnfStyle w:val="000000000000"/>
            </w:pPr>
            <w:r>
              <w:t xml:space="preserve">Allow Dustin Denton to plead self defense; even though, he did not live at the residence where Joe was shot and had no business being there after Misty and Shelly had been removed. </w:t>
            </w:r>
          </w:p>
        </w:tc>
        <w:tc>
          <w:tcPr>
            <w:tcW w:w="3192" w:type="dxa"/>
          </w:tcPr>
          <w:p w:rsidR="00493D41" w:rsidRDefault="00456F4E" w:rsidP="00BE58D7">
            <w:pPr>
              <w:cnfStyle w:val="000000000000"/>
            </w:pPr>
            <w:r>
              <w:t xml:space="preserve">Charge Dustin Denton with any </w:t>
            </w:r>
            <w:r w:rsidR="00BE58D7">
              <w:t xml:space="preserve">crimes </w:t>
            </w:r>
            <w:r>
              <w:t>other charges</w:t>
            </w:r>
            <w:r w:rsidR="00BE58D7">
              <w:t xml:space="preserve"> for capital murder</w:t>
            </w:r>
            <w:r>
              <w:t xml:space="preserve">, as he </w:t>
            </w:r>
            <w:r w:rsidR="00BE58D7">
              <w:t>c</w:t>
            </w:r>
            <w:r>
              <w:t>ould have</w:t>
            </w:r>
            <w:r w:rsidR="00BE58D7">
              <w:t>.  A</w:t>
            </w:r>
            <w:r>
              <w:t xml:space="preserve">ccording to the rules of capital murder, </w:t>
            </w:r>
            <w:r w:rsidR="00BE58D7">
              <w:t xml:space="preserve">other charges should accompany this charge. </w:t>
            </w:r>
            <w:r>
              <w:t xml:space="preserve">  </w:t>
            </w:r>
          </w:p>
        </w:tc>
      </w:tr>
      <w:tr w:rsidR="00493D41" w:rsidTr="00A6749A">
        <w:trPr>
          <w:cnfStyle w:val="000000100000"/>
        </w:trPr>
        <w:tc>
          <w:tcPr>
            <w:cnfStyle w:val="001000000000"/>
            <w:tcW w:w="3192" w:type="dxa"/>
          </w:tcPr>
          <w:p w:rsidR="00493D41" w:rsidRDefault="00493D41"/>
        </w:tc>
        <w:tc>
          <w:tcPr>
            <w:tcW w:w="3192" w:type="dxa"/>
          </w:tcPr>
          <w:p w:rsidR="00493D41" w:rsidRDefault="00456F4E">
            <w:pPr>
              <w:cnfStyle w:val="000000100000"/>
            </w:pPr>
            <w:r>
              <w:t>Charge Dustin Denton with Capital Murder</w:t>
            </w:r>
          </w:p>
        </w:tc>
        <w:tc>
          <w:tcPr>
            <w:tcW w:w="3192" w:type="dxa"/>
          </w:tcPr>
          <w:p w:rsidR="00493D41" w:rsidRDefault="00456F4E" w:rsidP="00456F4E">
            <w:pPr>
              <w:cnfStyle w:val="000000100000"/>
            </w:pPr>
            <w:r>
              <w:t>Charge Denton with carrying a loaded gun across state lines without a permit and with intent to kill</w:t>
            </w:r>
          </w:p>
        </w:tc>
      </w:tr>
      <w:tr w:rsidR="00493D41" w:rsidTr="00A6749A">
        <w:tc>
          <w:tcPr>
            <w:cnfStyle w:val="001000000000"/>
            <w:tcW w:w="3192" w:type="dxa"/>
          </w:tcPr>
          <w:p w:rsidR="00493D41" w:rsidRDefault="00493D41"/>
        </w:tc>
        <w:tc>
          <w:tcPr>
            <w:tcW w:w="3192" w:type="dxa"/>
          </w:tcPr>
          <w:p w:rsidR="00493D41" w:rsidRDefault="00456F4E">
            <w:pPr>
              <w:cnfStyle w:val="000000000000"/>
            </w:pPr>
            <w:r>
              <w:t>Take George Spense off the case because he had overheard how Dustin Denton had Murdered Joe Dozier</w:t>
            </w:r>
          </w:p>
        </w:tc>
        <w:tc>
          <w:tcPr>
            <w:tcW w:w="3192" w:type="dxa"/>
          </w:tcPr>
          <w:p w:rsidR="00493D41" w:rsidRDefault="00456F4E">
            <w:pPr>
              <w:cnfStyle w:val="000000000000"/>
            </w:pPr>
            <w:r>
              <w:t xml:space="preserve">Statutory Rape for his sexual involvement with Misty Pearson who was a Minor at the time. </w:t>
            </w:r>
          </w:p>
        </w:tc>
      </w:tr>
      <w:tr w:rsidR="00493D41" w:rsidTr="00A6749A">
        <w:trPr>
          <w:cnfStyle w:val="000000100000"/>
        </w:trPr>
        <w:tc>
          <w:tcPr>
            <w:cnfStyle w:val="001000000000"/>
            <w:tcW w:w="3192" w:type="dxa"/>
          </w:tcPr>
          <w:p w:rsidR="00493D41" w:rsidRDefault="00493D41"/>
        </w:tc>
        <w:tc>
          <w:tcPr>
            <w:tcW w:w="3192" w:type="dxa"/>
          </w:tcPr>
          <w:p w:rsidR="00493D41" w:rsidRDefault="00456F4E">
            <w:pPr>
              <w:cnfStyle w:val="000000100000"/>
            </w:pPr>
            <w:r>
              <w:t xml:space="preserve">Collect a lot of evidence he did not use during the trial, so the jury did not hear it.  </w:t>
            </w:r>
          </w:p>
        </w:tc>
        <w:tc>
          <w:tcPr>
            <w:tcW w:w="3192" w:type="dxa"/>
          </w:tcPr>
          <w:p w:rsidR="00493D41" w:rsidRDefault="00456F4E" w:rsidP="00492258">
            <w:pPr>
              <w:cnfStyle w:val="000000100000"/>
            </w:pPr>
            <w:r>
              <w:t xml:space="preserve">Charge Dustin Denton for breaking and entering into a residence that was not rented or leased to him; without permission of the owner or at the lest trespassing </w:t>
            </w:r>
            <w:r w:rsidR="00BE58D7">
              <w:t xml:space="preserve">onto private property, due to the fact he had no business there after Misty and Shelly had left the property.  Kim was not there and there is no evidence to prove that he asked her permission to go back to the residence.  </w:t>
            </w:r>
            <w:r w:rsidR="00441B72">
              <w:t xml:space="preserve">His responsibility ended and he would have not needed to defend himself had he not gone back, knowing that Joe was going to be </w:t>
            </w:r>
            <w:proofErr w:type="gramStart"/>
            <w:r w:rsidR="00441B72">
              <w:t>there .</w:t>
            </w:r>
            <w:proofErr w:type="gramEnd"/>
          </w:p>
        </w:tc>
      </w:tr>
      <w:tr w:rsidR="00493D41" w:rsidTr="0043124A">
        <w:trPr>
          <w:trHeight w:val="1629"/>
        </w:trPr>
        <w:tc>
          <w:tcPr>
            <w:cnfStyle w:val="001000000000"/>
            <w:tcW w:w="3192" w:type="dxa"/>
          </w:tcPr>
          <w:p w:rsidR="00493D41" w:rsidRDefault="00493D41"/>
        </w:tc>
        <w:tc>
          <w:tcPr>
            <w:tcW w:w="3192" w:type="dxa"/>
          </w:tcPr>
          <w:p w:rsidR="00493D41" w:rsidRDefault="00456F4E">
            <w:pPr>
              <w:cnfStyle w:val="000000000000"/>
            </w:pPr>
            <w:r>
              <w:t xml:space="preserve">Neglect to gather important evidence that could have proved premeditation and perjury on the part of the defense and their </w:t>
            </w:r>
            <w:r w:rsidR="00441B72">
              <w:t>witnesses</w:t>
            </w:r>
          </w:p>
        </w:tc>
        <w:tc>
          <w:tcPr>
            <w:tcW w:w="3192" w:type="dxa"/>
          </w:tcPr>
          <w:p w:rsidR="00493D41" w:rsidRDefault="00441B72">
            <w:pPr>
              <w:cnfStyle w:val="000000000000"/>
            </w:pPr>
            <w:r>
              <w:t>Did not call Kim Pearson to the stand to testify as to the nature of Dustin Denton’s relationship with Misty or if he had any reason to go back to the apartment when Misty and Shelly or she was not there.</w:t>
            </w:r>
          </w:p>
        </w:tc>
      </w:tr>
      <w:tr w:rsidR="00493D41" w:rsidTr="00A6749A">
        <w:trPr>
          <w:cnfStyle w:val="000000100000"/>
        </w:trPr>
        <w:tc>
          <w:tcPr>
            <w:cnfStyle w:val="001000000000"/>
            <w:tcW w:w="3192" w:type="dxa"/>
          </w:tcPr>
          <w:p w:rsidR="00493D41" w:rsidRDefault="00493D41"/>
        </w:tc>
        <w:tc>
          <w:tcPr>
            <w:tcW w:w="3192" w:type="dxa"/>
          </w:tcPr>
          <w:p w:rsidR="00493D41" w:rsidRDefault="00A6749A">
            <w:pPr>
              <w:cnfStyle w:val="000000100000"/>
            </w:pPr>
            <w:r>
              <w:t>Neglect to call people to the stand that had been subpoenaed to testify and could have proved premeditation on the part of Denton.</w:t>
            </w:r>
          </w:p>
        </w:tc>
        <w:tc>
          <w:tcPr>
            <w:tcW w:w="3192" w:type="dxa"/>
          </w:tcPr>
          <w:p w:rsidR="00493D41" w:rsidRDefault="00441B72">
            <w:pPr>
              <w:cnfStyle w:val="000000100000"/>
            </w:pPr>
            <w:r>
              <w:t>Did not call Keith Pearson to the stand to explain where Misty was during the shooting</w:t>
            </w:r>
            <w:r>
              <w:t>, or the braces he had purchased for her in exchange for getting an abortion.</w:t>
            </w:r>
          </w:p>
          <w:p w:rsidR="0043124A" w:rsidRDefault="0043124A">
            <w:pPr>
              <w:cnfStyle w:val="000000100000"/>
            </w:pPr>
          </w:p>
        </w:tc>
      </w:tr>
      <w:tr w:rsidR="00441B72" w:rsidTr="00A6749A">
        <w:tc>
          <w:tcPr>
            <w:cnfStyle w:val="001000000000"/>
            <w:tcW w:w="3192" w:type="dxa"/>
          </w:tcPr>
          <w:p w:rsidR="00441B72" w:rsidRDefault="00A6749A" w:rsidP="0043124A">
            <w:r>
              <w:lastRenderedPageBreak/>
              <w:t>Note: Denton Testified that he was looking out the window of the apartment from the 2</w:t>
            </w:r>
            <w:r w:rsidRPr="00A6749A">
              <w:rPr>
                <w:vertAlign w:val="superscript"/>
              </w:rPr>
              <w:t>nd</w:t>
            </w:r>
            <w:r>
              <w:t xml:space="preserve"> floor when he saw Joe arrive in his mother’s car.  He watched as Joe got out and walked around </w:t>
            </w:r>
            <w:proofErr w:type="gramStart"/>
            <w:r>
              <w:t>his(</w:t>
            </w:r>
            <w:proofErr w:type="gramEnd"/>
            <w:r>
              <w:t xml:space="preserve">Denton’s) pickup truck, looking into the window.  Then he saw Joe start walking toward the apartment, and </w:t>
            </w:r>
            <w:r w:rsidR="0043124A">
              <w:t>h</w:t>
            </w:r>
            <w:r>
              <w:t>e</w:t>
            </w:r>
            <w:r w:rsidR="0043124A">
              <w:t xml:space="preserve"> </w:t>
            </w:r>
            <w:r>
              <w:t>(Denton)</w:t>
            </w:r>
            <w:r w:rsidR="0043124A">
              <w:t xml:space="preserve"> </w:t>
            </w:r>
            <w:r>
              <w:t xml:space="preserve">said to himself “Lord take this cup from me” then </w:t>
            </w:r>
            <w:r w:rsidRPr="0043124A">
              <w:rPr>
                <w:u w:val="single"/>
              </w:rPr>
              <w:t>he realized that he was going to have to go through with it.  That is when he went and got his gun and headed down the stairs to the landing.</w:t>
            </w:r>
            <w:r>
              <w:t xml:space="preserve">  </w:t>
            </w:r>
          </w:p>
        </w:tc>
        <w:tc>
          <w:tcPr>
            <w:tcW w:w="3192" w:type="dxa"/>
          </w:tcPr>
          <w:p w:rsidR="00441B72" w:rsidRDefault="00A6749A" w:rsidP="00A6749A">
            <w:pPr>
              <w:cnfStyle w:val="000000000000"/>
            </w:pPr>
            <w:r>
              <w:t xml:space="preserve">Neglect to use Denton’s own words against him when he as much as admitted from the witness stand that he had time to withdraw from the apartment and instead went and picked up his gun to shoot Joe Dozier; before Joe ever entered the apartment or became a threat to Denton in any way. </w:t>
            </w:r>
          </w:p>
        </w:tc>
        <w:tc>
          <w:tcPr>
            <w:tcW w:w="3192" w:type="dxa"/>
          </w:tcPr>
          <w:p w:rsidR="00441B72" w:rsidRDefault="00441B72" w:rsidP="00A36504">
            <w:pPr>
              <w:cnfStyle w:val="000000000000"/>
            </w:pPr>
            <w:r>
              <w:t>Include what DP George Spence heard at the crime scene when Everett took Denton there</w:t>
            </w:r>
          </w:p>
        </w:tc>
      </w:tr>
      <w:tr w:rsidR="00441B72" w:rsidTr="00A6749A">
        <w:trPr>
          <w:cnfStyle w:val="000000100000"/>
        </w:trPr>
        <w:tc>
          <w:tcPr>
            <w:cnfStyle w:val="001000000000"/>
            <w:tcW w:w="3192" w:type="dxa"/>
          </w:tcPr>
          <w:p w:rsidR="00441B72" w:rsidRDefault="00441B72"/>
        </w:tc>
        <w:tc>
          <w:tcPr>
            <w:tcW w:w="3192" w:type="dxa"/>
          </w:tcPr>
          <w:p w:rsidR="00441B72" w:rsidRDefault="00441B72">
            <w:pPr>
              <w:cnfStyle w:val="000000100000"/>
            </w:pPr>
          </w:p>
        </w:tc>
        <w:tc>
          <w:tcPr>
            <w:tcW w:w="3192" w:type="dxa"/>
          </w:tcPr>
          <w:p w:rsidR="00441B72" w:rsidRDefault="00441B72" w:rsidP="00A36504">
            <w:pPr>
              <w:cnfStyle w:val="000000100000"/>
            </w:pPr>
            <w:r>
              <w:t>Did not put the nurse on the stand that took the phone call one hour before Joe was admitted to the ER with gun shot wounds</w:t>
            </w:r>
          </w:p>
        </w:tc>
      </w:tr>
      <w:tr w:rsidR="00441B72" w:rsidTr="00A6749A">
        <w:tc>
          <w:tcPr>
            <w:cnfStyle w:val="001000000000"/>
            <w:tcW w:w="3192" w:type="dxa"/>
          </w:tcPr>
          <w:p w:rsidR="00441B72" w:rsidRDefault="00441B72"/>
        </w:tc>
        <w:tc>
          <w:tcPr>
            <w:tcW w:w="3192" w:type="dxa"/>
          </w:tcPr>
          <w:p w:rsidR="00441B72" w:rsidRDefault="00441B72">
            <w:pPr>
              <w:cnfStyle w:val="000000000000"/>
            </w:pPr>
          </w:p>
        </w:tc>
        <w:tc>
          <w:tcPr>
            <w:tcW w:w="3192" w:type="dxa"/>
          </w:tcPr>
          <w:p w:rsidR="00441B72" w:rsidRDefault="00441B72" w:rsidP="00A36504">
            <w:pPr>
              <w:cnfStyle w:val="000000000000"/>
            </w:pPr>
            <w:r>
              <w:t xml:space="preserve">Did Not defend Joe; Let Everett make him out to be a hoodlum without one shred of evidence to prove what he was saying. </w:t>
            </w:r>
          </w:p>
        </w:tc>
      </w:tr>
      <w:tr w:rsidR="00441B72" w:rsidTr="00A6749A">
        <w:trPr>
          <w:cnfStyle w:val="000000100000"/>
        </w:trPr>
        <w:tc>
          <w:tcPr>
            <w:cnfStyle w:val="001000000000"/>
            <w:tcW w:w="3192" w:type="dxa"/>
          </w:tcPr>
          <w:p w:rsidR="00441B72" w:rsidRDefault="00441B72"/>
        </w:tc>
        <w:tc>
          <w:tcPr>
            <w:tcW w:w="3192" w:type="dxa"/>
          </w:tcPr>
          <w:p w:rsidR="00441B72" w:rsidRDefault="00441B72">
            <w:pPr>
              <w:cnfStyle w:val="000000100000"/>
            </w:pPr>
          </w:p>
        </w:tc>
        <w:tc>
          <w:tcPr>
            <w:tcW w:w="3192" w:type="dxa"/>
          </w:tcPr>
          <w:p w:rsidR="00441B72" w:rsidRDefault="00441B72" w:rsidP="00A36504">
            <w:pPr>
              <w:cnfStyle w:val="000000100000"/>
            </w:pPr>
            <w:r>
              <w:t xml:space="preserve">Take the Jury through the time line one step at a time. </w:t>
            </w:r>
          </w:p>
        </w:tc>
      </w:tr>
      <w:tr w:rsidR="00441B72" w:rsidTr="00A6749A">
        <w:tc>
          <w:tcPr>
            <w:cnfStyle w:val="001000000000"/>
            <w:tcW w:w="3192" w:type="dxa"/>
          </w:tcPr>
          <w:p w:rsidR="00441B72" w:rsidRDefault="00441B72"/>
        </w:tc>
        <w:tc>
          <w:tcPr>
            <w:tcW w:w="3192" w:type="dxa"/>
          </w:tcPr>
          <w:p w:rsidR="00441B72" w:rsidRDefault="00441B72">
            <w:pPr>
              <w:cnfStyle w:val="000000000000"/>
            </w:pPr>
          </w:p>
        </w:tc>
        <w:tc>
          <w:tcPr>
            <w:tcW w:w="3192" w:type="dxa"/>
          </w:tcPr>
          <w:p w:rsidR="00441B72" w:rsidRDefault="00441B72" w:rsidP="00A36504">
            <w:pPr>
              <w:cnfStyle w:val="000000000000"/>
            </w:pPr>
            <w:r>
              <w:t xml:space="preserve">Allow the boys who were in the chase where Joe was supposed to have run Denton off the road to testify as to how it was Denton’s own fault that he went off the road while trying to pass the red Camaro. </w:t>
            </w:r>
          </w:p>
        </w:tc>
      </w:tr>
      <w:tr w:rsidR="00441B72" w:rsidTr="00A6749A">
        <w:trPr>
          <w:cnfStyle w:val="000000100000"/>
        </w:trPr>
        <w:tc>
          <w:tcPr>
            <w:cnfStyle w:val="001000000000"/>
            <w:tcW w:w="3192" w:type="dxa"/>
          </w:tcPr>
          <w:p w:rsidR="00441B72" w:rsidRDefault="00441B72"/>
        </w:tc>
        <w:tc>
          <w:tcPr>
            <w:tcW w:w="3192" w:type="dxa"/>
          </w:tcPr>
          <w:p w:rsidR="00441B72" w:rsidRDefault="00441B72">
            <w:pPr>
              <w:cnfStyle w:val="000000100000"/>
            </w:pPr>
          </w:p>
        </w:tc>
        <w:tc>
          <w:tcPr>
            <w:tcW w:w="3192" w:type="dxa"/>
          </w:tcPr>
          <w:p w:rsidR="00441B72" w:rsidRDefault="00441B72" w:rsidP="00A36504">
            <w:pPr>
              <w:cnfStyle w:val="000000100000"/>
            </w:pPr>
            <w:r>
              <w:t xml:space="preserve">Did not call Duane Woods to testify that he was not in the truck with Kim Harrison and Jackie Vernon like they said he was. </w:t>
            </w: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050CA0">
            <w:pPr>
              <w:cnfStyle w:val="000000000000"/>
            </w:pPr>
            <w:r>
              <w:t xml:space="preserve">Did not explain that Joe had been struck by the club belonging to Dustin Denton 2 times creating defensive burses on his arm and leg. </w:t>
            </w: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050CA0">
            <w:pPr>
              <w:cnfStyle w:val="000000100000"/>
            </w:pPr>
            <w:r>
              <w:t>Show the jury the police records on file for Joe; to disprove the statements made by the defense</w:t>
            </w: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050CA0">
            <w:pPr>
              <w:cnfStyle w:val="000000000000"/>
            </w:pPr>
            <w:r>
              <w:t xml:space="preserve">Ask Angie Davis or Jody Masson, Jackie Vernon or Shelly Pearson any questions that would prove that Misty was the reason for the conflict between Dustin and Joe and that she fanned the flames creating the situation. </w:t>
            </w: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050CA0">
            <w:pPr>
              <w:cnfStyle w:val="000000100000"/>
            </w:pPr>
            <w:r>
              <w:t xml:space="preserve">Ask any of Joe’s friends if they knew that he had a date with Misty that night or how long in advance the date had been planned.  This would have proved that Misty arranged for Joe to come to Kim’s apartment that night and knew that he was going to be there when she invited Dustin Denton over that morning.  Setting the scene for what happened later that night. </w:t>
            </w: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050CA0">
            <w:pPr>
              <w:cnfStyle w:val="000000000000"/>
            </w:pPr>
            <w:r>
              <w:t xml:space="preserve">Ask Misty if she had had an abortion for braces and told Joe that she had had a miscarriage on the same night that he and Dustin Denton had their encounter on Watts hill. </w:t>
            </w: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050CA0">
            <w:pPr>
              <w:cnfStyle w:val="000000100000"/>
            </w:pPr>
            <w:r>
              <w:t xml:space="preserve">Establish that Misty was calling and pursuing Joe on many occasions by using the phone records from her grandpa’s phone and her mother’s </w:t>
            </w:r>
            <w:proofErr w:type="gramStart"/>
            <w:r>
              <w:t>phone .</w:t>
            </w:r>
            <w:proofErr w:type="gramEnd"/>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050CA0">
            <w:pPr>
              <w:cnfStyle w:val="000000000000"/>
            </w:pPr>
            <w:r>
              <w:t xml:space="preserve">Get the phone records from Langley’s feed store to establish that the phone call that Gary Fain said he made to Dick Wales did not happen.  He never even took a deposition from Mr. Langley.  </w:t>
            </w: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050CA0">
            <w:pPr>
              <w:cnfStyle w:val="000000100000"/>
            </w:pPr>
            <w:r>
              <w:t xml:space="preserve">Call officers to the stand and have them testify as to how they knew or if they had ever laid eyes on Joe Dozier.  Disprove what Everett said they would testify too.  Dan Abbot would not lie about his knowledge of Joe Dozier and there fore did not show up even when he was called to testify.  He told William Dozier that the Prosecutors </w:t>
            </w:r>
            <w:r>
              <w:lastRenderedPageBreak/>
              <w:t xml:space="preserve">office called and told him not to show up.  </w:t>
            </w: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050CA0">
            <w:pPr>
              <w:cnfStyle w:val="000000000000"/>
            </w:pPr>
            <w:r>
              <w:t xml:space="preserve"> Call Eddie Rose who  told  William Dozier that he did not Know Joe Dozier and could not have recognized him if he had seen him.  Even though Everett claimed that he would testify that he had an altercation with Joe over his nephew. </w:t>
            </w: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050CA0">
            <w:pPr>
              <w:cnfStyle w:val="000000100000"/>
            </w:pPr>
            <w:r>
              <w:t xml:space="preserve">Call any witnesses that would have testified as to the true caricatures of Joe Dozier </w:t>
            </w: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pPr>
              <w:cnfStyle w:val="000000000000"/>
            </w:pP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pPr>
              <w:cnfStyle w:val="000000100000"/>
            </w:pP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pPr>
              <w:cnfStyle w:val="000000000000"/>
            </w:pP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B23282">
            <w:pPr>
              <w:cnfStyle w:val="000000100000"/>
            </w:pP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B23282">
            <w:pPr>
              <w:cnfStyle w:val="000000000000"/>
            </w:pP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B23282">
            <w:pPr>
              <w:cnfStyle w:val="000000100000"/>
            </w:pP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B23282">
            <w:pPr>
              <w:cnfStyle w:val="000000000000"/>
            </w:pP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B23282">
            <w:pPr>
              <w:cnfStyle w:val="000000100000"/>
            </w:pP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B23282">
            <w:pPr>
              <w:cnfStyle w:val="000000000000"/>
            </w:pP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B23282">
            <w:pPr>
              <w:cnfStyle w:val="000000100000"/>
            </w:pP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B23282">
            <w:pPr>
              <w:cnfStyle w:val="000000000000"/>
            </w:pP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B23282">
            <w:pPr>
              <w:cnfStyle w:val="000000100000"/>
            </w:pP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B23282">
            <w:pPr>
              <w:cnfStyle w:val="000000000000"/>
            </w:pP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B23282">
            <w:pPr>
              <w:cnfStyle w:val="000000100000"/>
            </w:pP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B23282">
            <w:pPr>
              <w:cnfStyle w:val="000000000000"/>
            </w:pP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B23282">
            <w:pPr>
              <w:cnfStyle w:val="000000100000"/>
            </w:pP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B23282">
            <w:pPr>
              <w:cnfStyle w:val="000000000000"/>
            </w:pP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B23282">
            <w:pPr>
              <w:cnfStyle w:val="000000100000"/>
            </w:pP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B23282">
            <w:pPr>
              <w:cnfStyle w:val="000000000000"/>
            </w:pPr>
          </w:p>
        </w:tc>
      </w:tr>
      <w:tr w:rsidR="00A6749A" w:rsidTr="00A6749A">
        <w:trPr>
          <w:cnfStyle w:val="000000100000"/>
        </w:trPr>
        <w:tc>
          <w:tcPr>
            <w:cnfStyle w:val="001000000000"/>
            <w:tcW w:w="3192" w:type="dxa"/>
          </w:tcPr>
          <w:p w:rsidR="00A6749A" w:rsidRDefault="00A6749A"/>
        </w:tc>
        <w:tc>
          <w:tcPr>
            <w:tcW w:w="3192" w:type="dxa"/>
          </w:tcPr>
          <w:p w:rsidR="00A6749A" w:rsidRDefault="00A6749A">
            <w:pPr>
              <w:cnfStyle w:val="000000100000"/>
            </w:pPr>
          </w:p>
        </w:tc>
        <w:tc>
          <w:tcPr>
            <w:tcW w:w="3192" w:type="dxa"/>
          </w:tcPr>
          <w:p w:rsidR="00A6749A" w:rsidRDefault="00A6749A" w:rsidP="00B23282">
            <w:pPr>
              <w:cnfStyle w:val="000000100000"/>
            </w:pPr>
          </w:p>
        </w:tc>
      </w:tr>
      <w:tr w:rsidR="00A6749A" w:rsidTr="00A6749A">
        <w:tc>
          <w:tcPr>
            <w:cnfStyle w:val="001000000000"/>
            <w:tcW w:w="3192" w:type="dxa"/>
          </w:tcPr>
          <w:p w:rsidR="00A6749A" w:rsidRDefault="00A6749A"/>
        </w:tc>
        <w:tc>
          <w:tcPr>
            <w:tcW w:w="3192" w:type="dxa"/>
          </w:tcPr>
          <w:p w:rsidR="00A6749A" w:rsidRDefault="00A6749A">
            <w:pPr>
              <w:cnfStyle w:val="000000000000"/>
            </w:pPr>
          </w:p>
        </w:tc>
        <w:tc>
          <w:tcPr>
            <w:tcW w:w="3192" w:type="dxa"/>
          </w:tcPr>
          <w:p w:rsidR="00A6749A" w:rsidRDefault="00A6749A" w:rsidP="00B23282">
            <w:pPr>
              <w:cnfStyle w:val="000000000000"/>
            </w:pPr>
          </w:p>
        </w:tc>
      </w:tr>
    </w:tbl>
    <w:p w:rsidR="000810B5" w:rsidRDefault="0043124A"/>
    <w:p w:rsidR="00492258" w:rsidRDefault="00492258"/>
    <w:sectPr w:rsidR="00492258" w:rsidSect="007C32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D41"/>
    <w:rsid w:val="0043124A"/>
    <w:rsid w:val="00441B72"/>
    <w:rsid w:val="00456F4E"/>
    <w:rsid w:val="004907C2"/>
    <w:rsid w:val="00492258"/>
    <w:rsid w:val="00493D41"/>
    <w:rsid w:val="00707B1C"/>
    <w:rsid w:val="007C32C6"/>
    <w:rsid w:val="00A6749A"/>
    <w:rsid w:val="00BE58D7"/>
    <w:rsid w:val="00E26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D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A6749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 Dozier</dc:creator>
  <cp:keywords/>
  <dc:description/>
  <cp:lastModifiedBy>Sharon K Dozier</cp:lastModifiedBy>
  <cp:revision>2</cp:revision>
  <dcterms:created xsi:type="dcterms:W3CDTF">2010-07-14T21:49:00Z</dcterms:created>
  <dcterms:modified xsi:type="dcterms:W3CDTF">2010-07-14T22:57:00Z</dcterms:modified>
</cp:coreProperties>
</file>